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B21" w:rsidRDefault="003F6AD1" w:rsidP="007C2B21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.25pt;margin-top:3.75pt;width:56.3pt;height:69pt;z-index:251658240">
            <v:imagedata r:id="rId5" o:title=""/>
            <w10:wrap type="square"/>
          </v:shape>
          <o:OLEObject Type="Embed" ProgID="MSPhotoEd.3" ShapeID="_x0000_s1026" DrawAspect="Content" ObjectID="_1607505896" r:id="rId6"/>
        </w:object>
      </w:r>
    </w:p>
    <w:p w:rsidR="007C2B21" w:rsidRPr="00E70CFC" w:rsidRDefault="00E70CFC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b w:val="0"/>
          <w:bCs w:val="0"/>
          <w:sz w:val="22"/>
          <w:szCs w:val="22"/>
          <w:lang w:val="ru-RU" w:eastAsia="ru-RU"/>
        </w:rPr>
        <w:t xml:space="preserve">        </w:t>
      </w:r>
      <w:r w:rsidRPr="00E70CFC">
        <w:rPr>
          <w:b w:val="0"/>
          <w:bCs w:val="0"/>
          <w:sz w:val="22"/>
          <w:szCs w:val="22"/>
          <w:lang w:val="sr-Latn-ME" w:eastAsia="ru-RU"/>
        </w:rPr>
        <w:t xml:space="preserve">   </w:t>
      </w:r>
      <w:r w:rsidR="007C2B21" w:rsidRPr="00E70CFC">
        <w:rPr>
          <w:rFonts w:ascii="Arial" w:hAnsi="Arial" w:cs="Arial"/>
          <w:sz w:val="22"/>
          <w:szCs w:val="22"/>
        </w:rPr>
        <w:t>CRNA  GORA</w:t>
      </w:r>
    </w:p>
    <w:p w:rsidR="007C2B21" w:rsidRPr="00E70CFC" w:rsidRDefault="007C2B21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E70CFC">
        <w:rPr>
          <w:rFonts w:ascii="Arial" w:hAnsi="Arial" w:cs="Arial"/>
          <w:sz w:val="22"/>
          <w:szCs w:val="22"/>
          <w:lang w:val="sr-Latn-CS"/>
        </w:rPr>
        <w:t>OPŠTINA BIJELO POLJE</w:t>
      </w:r>
    </w:p>
    <w:p w:rsidR="007C2B21" w:rsidRPr="00E70CFC" w:rsidRDefault="007C2B21" w:rsidP="007C2B21">
      <w:pPr>
        <w:rPr>
          <w:rFonts w:ascii="Arial" w:hAnsi="Arial" w:cs="Arial"/>
          <w:b/>
          <w:sz w:val="22"/>
          <w:szCs w:val="22"/>
          <w:lang w:val="sl-SI"/>
        </w:rPr>
      </w:pP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="00E70CFC" w:rsidRPr="00E70CFC">
        <w:rPr>
          <w:rFonts w:ascii="Arial" w:hAnsi="Arial" w:cs="Arial"/>
          <w:sz w:val="22"/>
          <w:szCs w:val="22"/>
          <w:lang w:val="sl-SI"/>
        </w:rPr>
        <w:t xml:space="preserve">  </w:t>
      </w: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Pr="00E70CFC">
        <w:rPr>
          <w:rFonts w:ascii="Arial" w:hAnsi="Arial" w:cs="Arial"/>
          <w:b/>
          <w:sz w:val="22"/>
          <w:szCs w:val="22"/>
          <w:lang w:val="sl-SI"/>
        </w:rPr>
        <w:t>SKUPŠTINA OPŠTINE</w:t>
      </w:r>
    </w:p>
    <w:p w:rsidR="007C2B21" w:rsidRPr="00E70CFC" w:rsidRDefault="007C2B21" w:rsidP="007C2B21">
      <w:pPr>
        <w:rPr>
          <w:rFonts w:ascii="Arial" w:hAnsi="Arial" w:cs="Arial"/>
          <w:b/>
          <w:i/>
          <w:sz w:val="22"/>
          <w:szCs w:val="22"/>
          <w:lang w:val="sl-SI"/>
        </w:rPr>
      </w:pPr>
    </w:p>
    <w:p w:rsidR="007C2B21" w:rsidRPr="00E70CFC" w:rsidRDefault="007C2B21" w:rsidP="007C2B21">
      <w:pPr>
        <w:rPr>
          <w:rFonts w:ascii="Arial" w:hAnsi="Arial" w:cs="Arial"/>
          <w:b/>
          <w:i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en-US"/>
        </w:rPr>
        <w:t xml:space="preserve">       </w:t>
      </w:r>
    </w:p>
    <w:p w:rsidR="007C2B21" w:rsidRPr="00E70CFC" w:rsidRDefault="007C2B21" w:rsidP="00E70CFC">
      <w:pPr>
        <w:pStyle w:val="Heading1"/>
        <w:spacing w:line="240" w:lineRule="auto"/>
        <w:rPr>
          <w:rFonts w:ascii="Arial" w:hAnsi="Arial" w:cs="Arial"/>
          <w:b w:val="0"/>
          <w:sz w:val="22"/>
          <w:szCs w:val="22"/>
        </w:rPr>
      </w:pPr>
      <w:r w:rsidRPr="00E70CFC">
        <w:rPr>
          <w:rFonts w:ascii="Arial" w:hAnsi="Arial" w:cs="Arial"/>
          <w:b w:val="0"/>
          <w:sz w:val="22"/>
          <w:szCs w:val="22"/>
        </w:rPr>
        <w:t>Br. 02-</w:t>
      </w:r>
      <w:r w:rsidR="005E51DF">
        <w:rPr>
          <w:rFonts w:ascii="Arial" w:hAnsi="Arial" w:cs="Arial"/>
          <w:b w:val="0"/>
          <w:sz w:val="22"/>
          <w:szCs w:val="22"/>
        </w:rPr>
        <w:t>11702</w:t>
      </w:r>
    </w:p>
    <w:p w:rsidR="00962D64" w:rsidRPr="0022700F" w:rsidRDefault="000A69C6" w:rsidP="0022700F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E70CFC">
        <w:rPr>
          <w:rFonts w:ascii="Arial" w:hAnsi="Arial" w:cs="Arial"/>
          <w:b w:val="0"/>
          <w:sz w:val="22"/>
          <w:szCs w:val="22"/>
        </w:rPr>
        <w:t xml:space="preserve">Bijelo </w:t>
      </w:r>
      <w:r w:rsidR="00E26CAD">
        <w:rPr>
          <w:rFonts w:ascii="Arial" w:hAnsi="Arial" w:cs="Arial"/>
          <w:b w:val="0"/>
          <w:sz w:val="22"/>
          <w:szCs w:val="22"/>
        </w:rPr>
        <w:t xml:space="preserve">Polje, </w:t>
      </w:r>
      <w:r w:rsidR="005E51DF">
        <w:rPr>
          <w:rFonts w:ascii="Arial" w:hAnsi="Arial" w:cs="Arial"/>
          <w:b w:val="0"/>
          <w:sz w:val="22"/>
          <w:szCs w:val="22"/>
        </w:rPr>
        <w:t>18.12</w:t>
      </w:r>
      <w:r w:rsidR="00324F87">
        <w:rPr>
          <w:rFonts w:ascii="Arial" w:hAnsi="Arial" w:cs="Arial"/>
          <w:b w:val="0"/>
          <w:sz w:val="22"/>
          <w:szCs w:val="22"/>
        </w:rPr>
        <w:t>. 2018.</w:t>
      </w:r>
      <w:r w:rsidR="007C2B21" w:rsidRPr="00E70CFC">
        <w:rPr>
          <w:rFonts w:ascii="Arial" w:hAnsi="Arial" w:cs="Arial"/>
          <w:b w:val="0"/>
          <w:sz w:val="22"/>
          <w:szCs w:val="22"/>
        </w:rPr>
        <w:t>godine</w:t>
      </w:r>
    </w:p>
    <w:p w:rsidR="00962D64" w:rsidRPr="00E70CFC" w:rsidRDefault="00962D64" w:rsidP="00962D64">
      <w:pPr>
        <w:rPr>
          <w:sz w:val="22"/>
          <w:szCs w:val="22"/>
          <w:lang w:val="sl-SI" w:eastAsia="en-US"/>
        </w:rPr>
      </w:pPr>
    </w:p>
    <w:p w:rsidR="00962D64" w:rsidRPr="00E70CFC" w:rsidRDefault="00962D64" w:rsidP="00962D64">
      <w:pPr>
        <w:rPr>
          <w:sz w:val="22"/>
          <w:szCs w:val="22"/>
          <w:lang w:val="sl-SI" w:eastAsia="en-US"/>
        </w:rPr>
      </w:pPr>
    </w:p>
    <w:p w:rsidR="007C2B21" w:rsidRPr="00E70CFC" w:rsidRDefault="00E70CFC" w:rsidP="0022700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l-SI"/>
        </w:rPr>
        <w:t>Na osnovu člana 40 Z</w:t>
      </w:r>
      <w:r w:rsidR="00962D64" w:rsidRPr="00E70CFC">
        <w:rPr>
          <w:rFonts w:ascii="Arial" w:hAnsi="Arial" w:cs="Arial"/>
          <w:sz w:val="22"/>
          <w:szCs w:val="22"/>
          <w:lang w:val="sl-SI"/>
        </w:rPr>
        <w:t xml:space="preserve">akona o lokalnoj samoupravi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 xml:space="preserve">(„Sl.list CG“ br. 02/18),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člana 63 stav 1 Statuta Opštine Bijelo Polje i  člana 17 stav </w:t>
      </w:r>
      <w:r w:rsidR="004C6DD3">
        <w:rPr>
          <w:rFonts w:ascii="Arial" w:hAnsi="Arial" w:cs="Arial"/>
          <w:sz w:val="22"/>
          <w:szCs w:val="22"/>
          <w:lang w:val="sr-Latn-CS"/>
        </w:rPr>
        <w:t>1 alineja 2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Poslovnika Skupštine opštine Bijelo P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>olje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>(„Sl.list CG- opštinski propisi“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br. 19/18)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s a z i v a m: </w:t>
      </w:r>
    </w:p>
    <w:p w:rsidR="007C2B21" w:rsidRPr="00E70CFC" w:rsidRDefault="007C2B21" w:rsidP="007C2B21">
      <w:pPr>
        <w:rPr>
          <w:rFonts w:ascii="Arial" w:hAnsi="Arial" w:cs="Arial"/>
          <w:sz w:val="22"/>
          <w:szCs w:val="22"/>
          <w:lang w:val="sr-Latn-CS"/>
        </w:rPr>
      </w:pPr>
    </w:p>
    <w:p w:rsidR="007C2B21" w:rsidRPr="00E70CFC" w:rsidRDefault="005E51DF" w:rsidP="007C2B21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ČETVRTU</w:t>
      </w:r>
      <w:r w:rsidR="007C2B21" w:rsidRPr="00E70CFC">
        <w:rPr>
          <w:rFonts w:ascii="Arial" w:hAnsi="Arial" w:cs="Arial"/>
          <w:b/>
          <w:sz w:val="22"/>
          <w:szCs w:val="22"/>
          <w:lang w:val="sr-Latn-CS"/>
        </w:rPr>
        <w:t xml:space="preserve"> SJEDNICU SKUPŠTINE OPŠTINE BIJELO POLJE</w:t>
      </w:r>
    </w:p>
    <w:p w:rsidR="007C2B21" w:rsidRPr="00E70CFC" w:rsidRDefault="007C2B21" w:rsidP="007C2B21">
      <w:pPr>
        <w:jc w:val="center"/>
        <w:rPr>
          <w:rFonts w:ascii="Arial" w:hAnsi="Arial" w:cs="Arial"/>
          <w:i/>
          <w:sz w:val="22"/>
          <w:szCs w:val="22"/>
          <w:lang w:val="sr-Latn-CS"/>
        </w:rPr>
      </w:pPr>
    </w:p>
    <w:p w:rsidR="007C2B21" w:rsidRPr="00E70CFC" w:rsidRDefault="007C2B21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 xml:space="preserve">Sjednica će se održati </w:t>
      </w:r>
      <w:r w:rsidR="005E51DF">
        <w:rPr>
          <w:rFonts w:ascii="Arial" w:hAnsi="Arial" w:cs="Arial"/>
          <w:b/>
          <w:sz w:val="22"/>
          <w:szCs w:val="22"/>
          <w:lang w:val="sr-Latn-CS"/>
        </w:rPr>
        <w:t>28</w:t>
      </w:r>
      <w:r w:rsidR="00E26CAD" w:rsidRPr="00BD6E71">
        <w:rPr>
          <w:rFonts w:ascii="Arial" w:hAnsi="Arial" w:cs="Arial"/>
          <w:b/>
          <w:sz w:val="22"/>
          <w:szCs w:val="22"/>
          <w:lang w:val="sr-Latn-CS"/>
        </w:rPr>
        <w:t>.</w:t>
      </w:r>
      <w:r w:rsidR="00E26CA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D6E71">
        <w:rPr>
          <w:rFonts w:ascii="Arial" w:hAnsi="Arial" w:cs="Arial"/>
          <w:b/>
          <w:sz w:val="22"/>
          <w:szCs w:val="22"/>
          <w:lang w:val="sr-Latn-CS"/>
        </w:rPr>
        <w:t>12</w:t>
      </w:r>
      <w:r w:rsidR="00324F87">
        <w:rPr>
          <w:rFonts w:ascii="Arial" w:hAnsi="Arial" w:cs="Arial"/>
          <w:b/>
          <w:sz w:val="22"/>
          <w:szCs w:val="22"/>
          <w:lang w:val="sr-Latn-CS"/>
        </w:rPr>
        <w:t xml:space="preserve">. 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>2018. godine,</w:t>
      </w:r>
      <w:r w:rsidR="005E51DF">
        <w:rPr>
          <w:rFonts w:ascii="Arial" w:hAnsi="Arial" w:cs="Arial"/>
          <w:b/>
          <w:sz w:val="22"/>
          <w:szCs w:val="22"/>
          <w:lang w:val="sr-Latn-CS"/>
        </w:rPr>
        <w:t xml:space="preserve"> (petak</w:t>
      </w:r>
      <w:r w:rsidR="0035223C">
        <w:rPr>
          <w:rFonts w:ascii="Arial" w:hAnsi="Arial" w:cs="Arial"/>
          <w:b/>
          <w:sz w:val="22"/>
          <w:szCs w:val="22"/>
          <w:lang w:val="sr-Latn-CS"/>
        </w:rPr>
        <w:t>)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</w:t>
      </w:r>
      <w:r w:rsidRPr="00E70CFC">
        <w:rPr>
          <w:rFonts w:ascii="Arial" w:hAnsi="Arial" w:cs="Arial"/>
          <w:sz w:val="22"/>
          <w:szCs w:val="22"/>
          <w:lang w:val="sr-Latn-CS"/>
        </w:rPr>
        <w:t>sa početkom u</w:t>
      </w:r>
      <w:r w:rsidR="00324F87">
        <w:rPr>
          <w:rFonts w:ascii="Arial" w:hAnsi="Arial" w:cs="Arial"/>
          <w:b/>
          <w:sz w:val="22"/>
          <w:szCs w:val="22"/>
          <w:lang w:val="sr-Latn-CS"/>
        </w:rPr>
        <w:t xml:space="preserve"> 10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časova </w:t>
      </w:r>
      <w:r w:rsidRPr="00E70CFC">
        <w:rPr>
          <w:rFonts w:ascii="Arial" w:hAnsi="Arial" w:cs="Arial"/>
          <w:sz w:val="22"/>
          <w:szCs w:val="22"/>
          <w:lang w:val="sr-Latn-CS"/>
        </w:rPr>
        <w:t>u sali Skupštine opštine.</w:t>
      </w:r>
      <w:r w:rsidR="003D7301"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3D7301" w:rsidRPr="00E70CFC" w:rsidRDefault="003D7301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7C2B21" w:rsidRPr="00E70CFC" w:rsidRDefault="007C2B21" w:rsidP="007C2B21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ab/>
        <w:t>Za sjednicu predlažem sljedeći:</w:t>
      </w:r>
    </w:p>
    <w:p w:rsidR="007C2B21" w:rsidRPr="00E70CFC" w:rsidRDefault="007C2B21" w:rsidP="007C2B21">
      <w:pPr>
        <w:jc w:val="center"/>
        <w:rPr>
          <w:rFonts w:ascii="Arial" w:hAnsi="Arial" w:cs="Arial"/>
          <w:b/>
          <w:i/>
          <w:sz w:val="22"/>
          <w:szCs w:val="22"/>
          <w:lang w:val="sr-Latn-CS"/>
        </w:rPr>
      </w:pPr>
    </w:p>
    <w:p w:rsidR="00420CC0" w:rsidRDefault="007C2B21" w:rsidP="00420C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>D N E V N I    R E D</w:t>
      </w:r>
    </w:p>
    <w:p w:rsidR="0035223C" w:rsidRPr="00420CC0" w:rsidRDefault="0035223C" w:rsidP="00420CC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927798" w:rsidRPr="00927798" w:rsidRDefault="00927798" w:rsidP="00927798">
      <w:pPr>
        <w:tabs>
          <w:tab w:val="left" w:pos="735"/>
        </w:tabs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i/>
          <w:sz w:val="22"/>
          <w:szCs w:val="22"/>
          <w:lang w:val="sr-Latn-CS"/>
        </w:rPr>
        <w:t xml:space="preserve">      </w:t>
      </w:r>
      <w:bookmarkStart w:id="0" w:name="_GoBack"/>
      <w:bookmarkEnd w:id="0"/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izmjenama i dopunama Odluke o budžetu opštine Bijelo Polje za 2018.godinu;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budžetu Opštine Bijelo Polje za 2019.godinu;</w:t>
      </w:r>
    </w:p>
    <w:p w:rsidR="005E51DF" w:rsidRDefault="00E93E3E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Program uređenja prostora </w:t>
      </w:r>
      <w:r w:rsidR="005E51DF">
        <w:rPr>
          <w:rFonts w:ascii="Arial" w:hAnsi="Arial" w:cs="Arial"/>
          <w:sz w:val="22"/>
          <w:szCs w:val="22"/>
          <w:lang w:val="sr-Latn-CS"/>
        </w:rPr>
        <w:t>opštine Bijelo Polje za 2019.godinu;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Program rada Skupštine opštine Bijelo Polje za 2019.godinu;</w:t>
      </w:r>
    </w:p>
    <w:p w:rsidR="005F2213" w:rsidRPr="005F2213" w:rsidRDefault="005F2213" w:rsidP="005F2213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Odluke o imenovanju Sekretara Skupštine opštine; </w:t>
      </w:r>
    </w:p>
    <w:p w:rsidR="00646409" w:rsidRDefault="00646409" w:rsidP="0064640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8E7B56">
        <w:rPr>
          <w:rFonts w:ascii="Arial" w:hAnsi="Arial" w:cs="Arial"/>
          <w:sz w:val="22"/>
          <w:szCs w:val="22"/>
          <w:lang w:val="sr-Latn-CS"/>
        </w:rPr>
        <w:t>Predlog Odluke o donošenju Lokalnog plana akcije za zaštitu lica sa invaliditetom od diskriminacije i promociju jednakosti za period 2018-2021.godina;</w:t>
      </w:r>
    </w:p>
    <w:p w:rsidR="00646409" w:rsidRDefault="00646409" w:rsidP="0064640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1977DB">
        <w:rPr>
          <w:rFonts w:ascii="Arial" w:hAnsi="Arial" w:cs="Arial"/>
          <w:sz w:val="22"/>
          <w:szCs w:val="22"/>
          <w:lang w:val="sr-Latn-CS"/>
        </w:rPr>
        <w:t xml:space="preserve">Predlog </w:t>
      </w:r>
      <w:r>
        <w:rPr>
          <w:rFonts w:ascii="Arial" w:hAnsi="Arial" w:cs="Arial"/>
          <w:sz w:val="22"/>
          <w:szCs w:val="22"/>
          <w:lang w:val="sr-Latn-CS"/>
        </w:rPr>
        <w:t>Odluke o donošenju Lokalnog plana</w:t>
      </w:r>
      <w:r w:rsidRPr="001977DB">
        <w:rPr>
          <w:rFonts w:ascii="Arial" w:hAnsi="Arial" w:cs="Arial"/>
          <w:sz w:val="22"/>
          <w:szCs w:val="22"/>
          <w:lang w:val="sr-Latn-CS"/>
        </w:rPr>
        <w:t xml:space="preserve"> akcije za integraciju Roma za period 2018-2022.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1977DB">
        <w:rPr>
          <w:rFonts w:ascii="Arial" w:hAnsi="Arial" w:cs="Arial"/>
          <w:sz w:val="22"/>
          <w:szCs w:val="22"/>
          <w:lang w:val="sr-Latn-CS"/>
        </w:rPr>
        <w:t>godina</w:t>
      </w:r>
      <w:r>
        <w:rPr>
          <w:rFonts w:ascii="Arial" w:hAnsi="Arial" w:cs="Arial"/>
          <w:sz w:val="22"/>
          <w:szCs w:val="22"/>
          <w:lang w:val="sr-Latn-CS"/>
        </w:rPr>
        <w:t>;</w:t>
      </w:r>
    </w:p>
    <w:p w:rsidR="00646409" w:rsidRDefault="00646409" w:rsidP="0064640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Programa podizanja spomen-obilježja na teritoriji opštine Bijelo Polje;</w:t>
      </w:r>
    </w:p>
    <w:p w:rsidR="00646409" w:rsidRPr="00646409" w:rsidRDefault="00646409" w:rsidP="0064640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pravu na ostvarivanje jednokratne novčane pomoći;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Odluke o donošenju Detaljnog urbanističkog plana Nedakusi; 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color w:val="000000"/>
          <w:sz w:val="22"/>
          <w:szCs w:val="22"/>
        </w:rPr>
        <w:t>Pr</w:t>
      </w:r>
      <w:r w:rsidRPr="009C48A2">
        <w:rPr>
          <w:rFonts w:ascii="Arial" w:hAnsi="Arial" w:cs="Arial"/>
          <w:color w:val="000000"/>
          <w:sz w:val="22"/>
          <w:szCs w:val="22"/>
        </w:rPr>
        <w:t xml:space="preserve">edlog Odluke o </w:t>
      </w:r>
      <w:r>
        <w:rPr>
          <w:rFonts w:ascii="Arial" w:hAnsi="Arial" w:cs="Arial"/>
          <w:color w:val="000000"/>
          <w:sz w:val="22"/>
          <w:szCs w:val="22"/>
        </w:rPr>
        <w:t>donošenju</w:t>
      </w:r>
      <w:r w:rsidRPr="009C48A2">
        <w:rPr>
          <w:rFonts w:ascii="Arial" w:hAnsi="Arial" w:cs="Arial"/>
          <w:color w:val="000000"/>
          <w:sz w:val="22"/>
          <w:szCs w:val="22"/>
        </w:rPr>
        <w:t xml:space="preserve"> Lokalne studije lokalcije mHE “Lještanica”</w:t>
      </w:r>
      <w:r>
        <w:rPr>
          <w:rFonts w:ascii="Arial" w:hAnsi="Arial" w:cs="Arial"/>
          <w:color w:val="000000"/>
          <w:sz w:val="22"/>
          <w:szCs w:val="22"/>
          <w:lang w:val="sr-Latn-ME"/>
        </w:rPr>
        <w:t>;</w:t>
      </w:r>
    </w:p>
    <w:p w:rsidR="005E51DF" w:rsidRPr="003A2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3A21DF">
        <w:rPr>
          <w:rFonts w:ascii="Arial" w:hAnsi="Arial" w:cs="Arial"/>
          <w:sz w:val="22"/>
          <w:szCs w:val="22"/>
          <w:lang w:val="sr-Latn-CS"/>
        </w:rPr>
        <w:t xml:space="preserve">Predlog Cjenovnika DOO </w:t>
      </w:r>
      <w:r w:rsidR="00176B66">
        <w:rPr>
          <w:rFonts w:ascii="Arial" w:hAnsi="Arial" w:cs="Arial"/>
          <w:sz w:val="22"/>
          <w:szCs w:val="22"/>
          <w:lang w:val="sr-Latn-CS"/>
        </w:rPr>
        <w:t>„</w:t>
      </w:r>
      <w:r w:rsidRPr="003A21DF">
        <w:rPr>
          <w:rFonts w:ascii="Arial" w:hAnsi="Arial" w:cs="Arial"/>
          <w:sz w:val="22"/>
          <w:szCs w:val="22"/>
          <w:lang w:val="sr-Latn-CS"/>
        </w:rPr>
        <w:t>Komunalno-Lim</w:t>
      </w:r>
      <w:r w:rsidR="00176B66">
        <w:rPr>
          <w:rFonts w:ascii="Arial" w:hAnsi="Arial" w:cs="Arial"/>
          <w:sz w:val="22"/>
          <w:szCs w:val="22"/>
          <w:lang w:val="sr-Latn-CS"/>
        </w:rPr>
        <w:t>“</w:t>
      </w:r>
      <w:r w:rsidRPr="003A21DF">
        <w:rPr>
          <w:rFonts w:ascii="Arial" w:hAnsi="Arial" w:cs="Arial"/>
          <w:sz w:val="22"/>
          <w:szCs w:val="22"/>
          <w:lang w:val="sr-Latn-CS"/>
        </w:rPr>
        <w:t xml:space="preserve"> Bijelo Polje;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</w:t>
      </w:r>
      <w:r w:rsidR="00B7075F">
        <w:rPr>
          <w:rFonts w:ascii="Arial" w:hAnsi="Arial" w:cs="Arial"/>
          <w:sz w:val="22"/>
          <w:szCs w:val="22"/>
          <w:lang w:val="sr-Latn-CS"/>
        </w:rPr>
        <w:t xml:space="preserve">Odluke o davanju saglasnosti na zaključenje </w:t>
      </w:r>
      <w:r>
        <w:rPr>
          <w:rFonts w:ascii="Arial" w:hAnsi="Arial" w:cs="Arial"/>
          <w:sz w:val="22"/>
          <w:szCs w:val="22"/>
          <w:lang w:val="sr-Latn-CS"/>
        </w:rPr>
        <w:t xml:space="preserve">Ugovora o povjeravanju </w:t>
      </w:r>
      <w:r w:rsidR="00B7075F">
        <w:rPr>
          <w:rFonts w:ascii="Arial" w:hAnsi="Arial" w:cs="Arial"/>
          <w:sz w:val="22"/>
          <w:szCs w:val="22"/>
          <w:lang w:val="sr-Latn-CS"/>
        </w:rPr>
        <w:t xml:space="preserve">obavljanja komunalnih djelatnosti i korišćenju komunalne infrastrukture i drugih sredstava u svojini Opštine Bijelo Polje sa </w:t>
      </w:r>
      <w:r w:rsidR="00176B66">
        <w:rPr>
          <w:rFonts w:ascii="Arial" w:hAnsi="Arial" w:cs="Arial"/>
          <w:sz w:val="22"/>
          <w:szCs w:val="22"/>
          <w:lang w:val="sr-Latn-CS"/>
        </w:rPr>
        <w:t>„</w:t>
      </w:r>
      <w:r>
        <w:rPr>
          <w:rFonts w:ascii="Arial" w:hAnsi="Arial" w:cs="Arial"/>
          <w:sz w:val="22"/>
          <w:szCs w:val="22"/>
          <w:lang w:val="sr-Latn-CS"/>
        </w:rPr>
        <w:t>Komunalno-Lim</w:t>
      </w:r>
      <w:r w:rsidR="00176B66">
        <w:rPr>
          <w:rFonts w:ascii="Arial" w:hAnsi="Arial" w:cs="Arial"/>
          <w:sz w:val="22"/>
          <w:szCs w:val="22"/>
          <w:lang w:val="sr-Latn-CS"/>
        </w:rPr>
        <w:t>“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B7075F">
        <w:rPr>
          <w:rFonts w:ascii="Arial" w:hAnsi="Arial" w:cs="Arial"/>
          <w:sz w:val="22"/>
          <w:szCs w:val="22"/>
          <w:lang w:val="sr-Latn-CS"/>
        </w:rPr>
        <w:t xml:space="preserve">DOO </w:t>
      </w:r>
      <w:r>
        <w:rPr>
          <w:rFonts w:ascii="Arial" w:hAnsi="Arial" w:cs="Arial"/>
          <w:sz w:val="22"/>
          <w:szCs w:val="22"/>
          <w:lang w:val="sr-Latn-CS"/>
        </w:rPr>
        <w:t>Bijelo Polje;</w:t>
      </w:r>
    </w:p>
    <w:p w:rsidR="005E51DF" w:rsidRPr="003A2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</w:rPr>
        <w:t xml:space="preserve">Predlog Odluke </w:t>
      </w:r>
      <w:r w:rsidRPr="003A21DF">
        <w:rPr>
          <w:rFonts w:ascii="Arial" w:hAnsi="Arial" w:cs="Arial"/>
          <w:sz w:val="22"/>
          <w:szCs w:val="22"/>
        </w:rPr>
        <w:t xml:space="preserve">o oslobađanju plaćanja obaveze po osnovu poreza na nepokretnosti na poljoprivredno, šumsko i ostalo negrađevinsko zemljište za fizička lica - registrovane poljoprivredne proizvođače, za 2018. </w:t>
      </w:r>
      <w:r>
        <w:rPr>
          <w:rFonts w:ascii="Arial" w:hAnsi="Arial" w:cs="Arial"/>
          <w:sz w:val="22"/>
          <w:szCs w:val="22"/>
        </w:rPr>
        <w:t>g</w:t>
      </w:r>
      <w:r w:rsidRPr="003A21DF">
        <w:rPr>
          <w:rFonts w:ascii="Arial" w:hAnsi="Arial" w:cs="Arial"/>
          <w:sz w:val="22"/>
          <w:szCs w:val="22"/>
        </w:rPr>
        <w:t>odinu</w:t>
      </w:r>
      <w:r>
        <w:rPr>
          <w:rFonts w:ascii="Arial" w:hAnsi="Arial" w:cs="Arial"/>
          <w:sz w:val="22"/>
          <w:szCs w:val="22"/>
          <w:lang w:val="sr-Latn-ME"/>
        </w:rPr>
        <w:t>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Odluke </w:t>
      </w:r>
      <w:r w:rsidR="000347DD">
        <w:rPr>
          <w:rFonts w:ascii="Arial" w:hAnsi="Arial" w:cs="Arial"/>
          <w:sz w:val="22"/>
          <w:szCs w:val="22"/>
          <w:lang w:val="sr-Latn-CS"/>
        </w:rPr>
        <w:t xml:space="preserve">o </w:t>
      </w:r>
      <w:r>
        <w:rPr>
          <w:rFonts w:ascii="Arial" w:hAnsi="Arial" w:cs="Arial"/>
          <w:sz w:val="22"/>
          <w:szCs w:val="22"/>
          <w:lang w:val="sr-Latn-CS"/>
        </w:rPr>
        <w:t xml:space="preserve">izmjenama </w:t>
      </w:r>
      <w:r w:rsidR="000347DD">
        <w:rPr>
          <w:rFonts w:ascii="Arial" w:hAnsi="Arial" w:cs="Arial"/>
          <w:sz w:val="22"/>
          <w:szCs w:val="22"/>
          <w:lang w:val="sr-Latn-CS"/>
        </w:rPr>
        <w:t xml:space="preserve">i dopunama </w:t>
      </w:r>
      <w:r>
        <w:rPr>
          <w:rFonts w:ascii="Arial" w:hAnsi="Arial" w:cs="Arial"/>
          <w:sz w:val="22"/>
          <w:szCs w:val="22"/>
          <w:lang w:val="sr-Latn-CS"/>
        </w:rPr>
        <w:t>Odluke o zaradama;</w:t>
      </w:r>
    </w:p>
    <w:p w:rsidR="000347DD" w:rsidRDefault="000347DD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izmjenama i dopunama Odluke o dodatku na zaradu;</w:t>
      </w:r>
    </w:p>
    <w:p w:rsidR="005E51DF" w:rsidRPr="00F04410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F04410">
        <w:rPr>
          <w:rFonts w:ascii="Arial" w:hAnsi="Arial" w:cs="Arial"/>
          <w:sz w:val="22"/>
          <w:szCs w:val="22"/>
          <w:lang w:val="sr-Latn-CS"/>
        </w:rPr>
        <w:t xml:space="preserve">Predlog Odluke o davanju saglasnosti za zaključivanje Ugovora za </w:t>
      </w:r>
      <w:r w:rsidRPr="00F04410">
        <w:rPr>
          <w:rFonts w:ascii="Arial" w:hAnsi="Arial" w:cs="Arial"/>
          <w:color w:val="000000"/>
          <w:sz w:val="22"/>
          <w:szCs w:val="22"/>
        </w:rPr>
        <w:t xml:space="preserve">o </w:t>
      </w: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oslobađanju od plaćanja obaveza po osnovu preuzetih </w:t>
      </w:r>
      <w:r w:rsidRPr="00F04410">
        <w:rPr>
          <w:rFonts w:ascii="Arial" w:hAnsi="Arial" w:cs="Arial"/>
          <w:color w:val="000000"/>
          <w:sz w:val="22"/>
          <w:szCs w:val="22"/>
        </w:rPr>
        <w:t>specijalnih vozila za gašenje požara i spašavanje;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lastRenderedPageBreak/>
        <w:t>Predlog Odluke o izmjeni Odluke o stipendiranju redovnih s</w:t>
      </w:r>
      <w:r w:rsidR="000347DD">
        <w:rPr>
          <w:rFonts w:ascii="Arial" w:hAnsi="Arial" w:cs="Arial"/>
          <w:sz w:val="22"/>
          <w:szCs w:val="22"/>
          <w:lang w:val="sr-Latn-CS"/>
        </w:rPr>
        <w:t>tudenata u Opštini Bijelo Polje;</w:t>
      </w:r>
    </w:p>
    <w:p w:rsidR="00863B74" w:rsidRPr="00F8038A" w:rsidRDefault="00863B74" w:rsidP="00863B7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F8038A">
        <w:rPr>
          <w:rFonts w:ascii="Arial" w:hAnsi="Arial" w:cs="Arial"/>
          <w:sz w:val="22"/>
          <w:szCs w:val="22"/>
          <w:lang w:val="sr-Latn-CS"/>
        </w:rPr>
        <w:t xml:space="preserve">Predlog Odluke o </w:t>
      </w:r>
      <w:r>
        <w:rPr>
          <w:rFonts w:ascii="Arial" w:hAnsi="Arial" w:cs="Arial"/>
          <w:sz w:val="22"/>
          <w:szCs w:val="22"/>
          <w:lang w:val="sr-Latn-CS"/>
        </w:rPr>
        <w:t>dopuni Odluke o zaradama lokalni</w:t>
      </w:r>
      <w:r>
        <w:rPr>
          <w:rFonts w:ascii="Arial" w:hAnsi="Arial" w:cs="Arial"/>
          <w:sz w:val="22"/>
          <w:szCs w:val="22"/>
          <w:lang w:val="sr-Latn-CS"/>
        </w:rPr>
        <w:t>h</w:t>
      </w:r>
      <w:r>
        <w:rPr>
          <w:rFonts w:ascii="Arial" w:hAnsi="Arial" w:cs="Arial"/>
          <w:sz w:val="22"/>
          <w:szCs w:val="22"/>
          <w:lang w:val="sr-Latn-CS"/>
        </w:rPr>
        <w:t xml:space="preserve"> funkcionera u Opštini Bijelo Polje</w:t>
      </w:r>
      <w:r w:rsidRPr="00F8038A">
        <w:rPr>
          <w:rFonts w:ascii="Arial" w:hAnsi="Arial" w:cs="Arial"/>
          <w:sz w:val="22"/>
          <w:szCs w:val="22"/>
          <w:lang w:val="sr-Latn-CS"/>
        </w:rPr>
        <w:t>;</w:t>
      </w:r>
    </w:p>
    <w:p w:rsidR="00863B74" w:rsidRPr="00F8038A" w:rsidRDefault="00863B74" w:rsidP="00863B7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F8038A">
        <w:rPr>
          <w:rFonts w:ascii="Arial" w:hAnsi="Arial" w:cs="Arial"/>
          <w:sz w:val="22"/>
          <w:szCs w:val="22"/>
          <w:lang w:val="sr-Latn-CS"/>
        </w:rPr>
        <w:t xml:space="preserve">Predlog Odluke o </w:t>
      </w:r>
      <w:r>
        <w:rPr>
          <w:rFonts w:ascii="Arial" w:hAnsi="Arial" w:cs="Arial"/>
          <w:sz w:val="22"/>
          <w:szCs w:val="22"/>
          <w:lang w:val="sr-Latn-CS"/>
        </w:rPr>
        <w:t>preuzimanju duga</w:t>
      </w:r>
      <w:r w:rsidRPr="00F8038A">
        <w:rPr>
          <w:rFonts w:ascii="Arial" w:hAnsi="Arial" w:cs="Arial"/>
          <w:sz w:val="22"/>
          <w:szCs w:val="22"/>
          <w:lang w:val="sr-Latn-CS"/>
        </w:rPr>
        <w:t>;</w:t>
      </w:r>
    </w:p>
    <w:p w:rsidR="00863B74" w:rsidRDefault="00863B74" w:rsidP="00863B7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F8038A">
        <w:rPr>
          <w:rFonts w:ascii="Arial" w:hAnsi="Arial" w:cs="Arial"/>
          <w:sz w:val="22"/>
          <w:szCs w:val="22"/>
          <w:lang w:val="sr-Latn-CS"/>
        </w:rPr>
        <w:t xml:space="preserve">Predlog Odluke o </w:t>
      </w:r>
      <w:r>
        <w:rPr>
          <w:rFonts w:ascii="Arial" w:hAnsi="Arial" w:cs="Arial"/>
          <w:sz w:val="22"/>
          <w:szCs w:val="22"/>
          <w:lang w:val="sr-Latn-CS"/>
        </w:rPr>
        <w:t>učešću Opštine Bijelo Polje u troškovima transporta, zamrzavanja i skladištenja plodova maline DOO „Senzal“ iz Bijelog Polja;</w:t>
      </w:r>
    </w:p>
    <w:p w:rsidR="00863B74" w:rsidRDefault="00863B74" w:rsidP="00863B7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imenovanju Upravnog odbora JU Centar za sport i rekreaciju;</w:t>
      </w:r>
    </w:p>
    <w:p w:rsidR="00863B74" w:rsidRDefault="00863B74" w:rsidP="00863B7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davanju saglasnosti na Odluku Odbora direktora DOO „Parking servis“ Bijelo Polje;</w:t>
      </w:r>
    </w:p>
    <w:p w:rsidR="00863B74" w:rsidRPr="0057135D" w:rsidRDefault="00863B74" w:rsidP="00863B7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Odluke </w:t>
      </w:r>
      <w:r w:rsidRPr="00F57FC2">
        <w:rPr>
          <w:rFonts w:ascii="Arial" w:hAnsi="Arial" w:cs="Arial"/>
          <w:lang w:val="sr-Latn-RS"/>
        </w:rPr>
        <w:t>o davanju saglasnosti na Odluku o izmjeni i dopuni Odluke o utvrđivanju cijena na ime usluga za redovno održavanje javnih površina i opštinskih</w:t>
      </w:r>
      <w:r>
        <w:rPr>
          <w:rFonts w:ascii="Arial" w:hAnsi="Arial" w:cs="Arial"/>
          <w:lang w:val="sr-Latn-RS"/>
        </w:rPr>
        <w:t xml:space="preserve"> puteva, sa zimskim održavanjem.</w:t>
      </w:r>
    </w:p>
    <w:p w:rsidR="00966D5B" w:rsidRPr="00863B74" w:rsidRDefault="00966D5B" w:rsidP="00863B7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863B74">
        <w:rPr>
          <w:rFonts w:ascii="Arial" w:hAnsi="Arial" w:cs="Arial"/>
          <w:sz w:val="22"/>
          <w:szCs w:val="22"/>
          <w:lang w:val="sr-Latn-CS"/>
        </w:rPr>
        <w:t>Izbori, imenovanja i razrješenja.</w:t>
      </w:r>
    </w:p>
    <w:p w:rsidR="007C0AA0" w:rsidRPr="007C0AA0" w:rsidRDefault="007C0AA0" w:rsidP="007C0AA0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0A69C6" w:rsidRPr="00E70CFC" w:rsidRDefault="000A69C6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:rsidR="003D7301" w:rsidRPr="00E70CFC" w:rsidRDefault="003D7301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F37B24" w:rsidRPr="00E70CFC" w:rsidRDefault="00F37B24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F37B24" w:rsidRPr="00E70CFC" w:rsidRDefault="00F37B24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0A69C6" w:rsidRPr="00E70CFC" w:rsidRDefault="000A69C6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Predsje</w:t>
      </w:r>
      <w:r w:rsidR="00E70CFC" w:rsidRPr="00E70CFC">
        <w:rPr>
          <w:rFonts w:ascii="Arial" w:hAnsi="Arial" w:cs="Arial"/>
          <w:b/>
          <w:sz w:val="22"/>
          <w:szCs w:val="22"/>
          <w:lang w:val="sr-Latn-CS"/>
        </w:rPr>
        <w:t>d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>nik</w:t>
      </w:r>
      <w:r w:rsidR="001A6384" w:rsidRPr="00E70CFC">
        <w:rPr>
          <w:rFonts w:ascii="Arial" w:hAnsi="Arial" w:cs="Arial"/>
          <w:b/>
          <w:sz w:val="22"/>
          <w:szCs w:val="22"/>
          <w:lang w:val="sr-Latn-CS"/>
        </w:rPr>
        <w:t>,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2E0720" w:rsidRPr="0035223C" w:rsidRDefault="000A69C6" w:rsidP="000A69C6">
      <w:pPr>
        <w:ind w:left="360"/>
        <w:jc w:val="center"/>
        <w:rPr>
          <w:rFonts w:ascii="Arial" w:hAnsi="Arial" w:cs="Arial"/>
          <w:lang w:val="sr-Latn-CS"/>
        </w:rPr>
      </w:pPr>
      <w:r w:rsidRPr="0035223C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Abaz Diz</w:t>
      </w:r>
      <w:r w:rsidRPr="0035223C">
        <w:rPr>
          <w:rFonts w:ascii="Arial" w:hAnsi="Arial" w:cs="Arial"/>
          <w:lang w:val="sr-Latn-CS"/>
        </w:rPr>
        <w:t>darević</w:t>
      </w:r>
      <w:r w:rsidR="00324F87" w:rsidRPr="0035223C">
        <w:rPr>
          <w:rFonts w:ascii="Arial" w:hAnsi="Arial" w:cs="Arial"/>
          <w:lang w:val="sr-Latn-CS"/>
        </w:rPr>
        <w:t>, s.r.</w:t>
      </w:r>
    </w:p>
    <w:sectPr w:rsidR="002E0720" w:rsidRPr="003522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960A54"/>
    <w:multiLevelType w:val="hybridMultilevel"/>
    <w:tmpl w:val="C6B82E64"/>
    <w:lvl w:ilvl="0" w:tplc="5FC6B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3A94CA8"/>
    <w:multiLevelType w:val="hybridMultilevel"/>
    <w:tmpl w:val="1EE6B0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A258F1"/>
    <w:multiLevelType w:val="hybridMultilevel"/>
    <w:tmpl w:val="B3C4DE1C"/>
    <w:lvl w:ilvl="0" w:tplc="66FE9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050EBD"/>
    <w:multiLevelType w:val="hybridMultilevel"/>
    <w:tmpl w:val="72D83698"/>
    <w:lvl w:ilvl="0" w:tplc="B28C1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CA2D13"/>
    <w:multiLevelType w:val="hybridMultilevel"/>
    <w:tmpl w:val="EFE85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1493E"/>
    <w:multiLevelType w:val="hybridMultilevel"/>
    <w:tmpl w:val="1D22F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573D9"/>
    <w:multiLevelType w:val="hybridMultilevel"/>
    <w:tmpl w:val="5C1AC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B2"/>
    <w:rsid w:val="00004D88"/>
    <w:rsid w:val="000347DD"/>
    <w:rsid w:val="000A43FD"/>
    <w:rsid w:val="000A69C6"/>
    <w:rsid w:val="000F19E6"/>
    <w:rsid w:val="001108B1"/>
    <w:rsid w:val="00176B66"/>
    <w:rsid w:val="001A6384"/>
    <w:rsid w:val="001B672A"/>
    <w:rsid w:val="001E7035"/>
    <w:rsid w:val="0022700F"/>
    <w:rsid w:val="002E0720"/>
    <w:rsid w:val="00324F87"/>
    <w:rsid w:val="0035223C"/>
    <w:rsid w:val="0037022C"/>
    <w:rsid w:val="003D7301"/>
    <w:rsid w:val="003F6AD1"/>
    <w:rsid w:val="00420CC0"/>
    <w:rsid w:val="004342CF"/>
    <w:rsid w:val="004C6DD3"/>
    <w:rsid w:val="005E51DF"/>
    <w:rsid w:val="005F2213"/>
    <w:rsid w:val="00646409"/>
    <w:rsid w:val="006526EE"/>
    <w:rsid w:val="00695CE1"/>
    <w:rsid w:val="0070232D"/>
    <w:rsid w:val="00763074"/>
    <w:rsid w:val="007745FE"/>
    <w:rsid w:val="007C0AA0"/>
    <w:rsid w:val="007C2B21"/>
    <w:rsid w:val="00863B74"/>
    <w:rsid w:val="008776CC"/>
    <w:rsid w:val="008C7212"/>
    <w:rsid w:val="00927798"/>
    <w:rsid w:val="00962D64"/>
    <w:rsid w:val="00966D5B"/>
    <w:rsid w:val="00975558"/>
    <w:rsid w:val="00A00519"/>
    <w:rsid w:val="00A42472"/>
    <w:rsid w:val="00B306BC"/>
    <w:rsid w:val="00B7075F"/>
    <w:rsid w:val="00B7295D"/>
    <w:rsid w:val="00B77925"/>
    <w:rsid w:val="00B965E5"/>
    <w:rsid w:val="00BD6E71"/>
    <w:rsid w:val="00C00E89"/>
    <w:rsid w:val="00C6461F"/>
    <w:rsid w:val="00CB22B2"/>
    <w:rsid w:val="00D35A06"/>
    <w:rsid w:val="00D74377"/>
    <w:rsid w:val="00D8354C"/>
    <w:rsid w:val="00DC538F"/>
    <w:rsid w:val="00DD5271"/>
    <w:rsid w:val="00E26CAD"/>
    <w:rsid w:val="00E40021"/>
    <w:rsid w:val="00E57FFD"/>
    <w:rsid w:val="00E667D4"/>
    <w:rsid w:val="00E70CFC"/>
    <w:rsid w:val="00E93E3E"/>
    <w:rsid w:val="00EE5669"/>
    <w:rsid w:val="00F37B24"/>
    <w:rsid w:val="00F6363D"/>
    <w:rsid w:val="00F8038A"/>
    <w:rsid w:val="00F91184"/>
    <w:rsid w:val="00FE0A2A"/>
    <w:rsid w:val="00FF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90192E2-05FB-43CD-AE96-50FDD847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7C2B21"/>
    <w:pPr>
      <w:keepNext/>
      <w:spacing w:line="360" w:lineRule="auto"/>
      <w:outlineLvl w:val="0"/>
    </w:pPr>
    <w:rPr>
      <w:b/>
      <w:bCs/>
      <w:sz w:val="16"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C2B21"/>
    <w:pPr>
      <w:keepNext/>
      <w:spacing w:line="360" w:lineRule="auto"/>
      <w:outlineLvl w:val="1"/>
    </w:pPr>
    <w:rPr>
      <w:b/>
      <w:bCs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B21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7C2B21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ListParagraph">
    <w:name w:val="List Paragraph"/>
    <w:basedOn w:val="Normal"/>
    <w:uiPriority w:val="34"/>
    <w:qFormat/>
    <w:rsid w:val="00B965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73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30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52</cp:revision>
  <cp:lastPrinted>2018-12-28T11:37:00Z</cp:lastPrinted>
  <dcterms:created xsi:type="dcterms:W3CDTF">2018-12-09T14:18:00Z</dcterms:created>
  <dcterms:modified xsi:type="dcterms:W3CDTF">2018-12-28T11:39:00Z</dcterms:modified>
</cp:coreProperties>
</file>